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4820" w14:textId="77777777" w:rsidR="005F3D75" w:rsidRPr="00556A3C" w:rsidRDefault="005F3D75" w:rsidP="005F3D75">
      <w:pPr>
        <w:jc w:val="center"/>
        <w:rPr>
          <w:rFonts w:ascii="Times New Roman" w:hAnsi="Times New Roman"/>
          <w:b/>
        </w:rPr>
      </w:pPr>
      <w:r w:rsidRPr="00556A3C">
        <w:rPr>
          <w:rFonts w:ascii="Times New Roman" w:hAnsi="Times New Roman"/>
          <w:b/>
        </w:rPr>
        <w:t>APPLIED CHEMICAL ENGINEERING</w:t>
      </w:r>
    </w:p>
    <w:p w14:paraId="49C5E06C" w14:textId="59EBE370" w:rsidR="005F3D75" w:rsidRPr="00556A3C" w:rsidRDefault="005F3D75" w:rsidP="005F3D75">
      <w:pPr>
        <w:jc w:val="right"/>
        <w:rPr>
          <w:rFonts w:ascii="Times New Roman" w:hAnsi="Times New Roman"/>
        </w:rPr>
      </w:pPr>
      <w:r>
        <w:rPr>
          <w:rFonts w:ascii="Times New Roman" w:hAnsi="Times New Roman"/>
        </w:rPr>
        <w:t>20</w:t>
      </w:r>
      <w:r w:rsidRPr="00556A3C">
        <w:rPr>
          <w:rFonts w:ascii="Times New Roman" w:hAnsi="Times New Roman"/>
        </w:rPr>
        <w:t>-</w:t>
      </w:r>
      <w:r>
        <w:rPr>
          <w:rFonts w:ascii="Times New Roman" w:hAnsi="Times New Roman"/>
        </w:rPr>
        <w:t>Mar</w:t>
      </w:r>
      <w:r w:rsidRPr="00556A3C">
        <w:rPr>
          <w:rFonts w:ascii="Times New Roman" w:hAnsi="Times New Roman"/>
        </w:rPr>
        <w:t>-23</w:t>
      </w:r>
    </w:p>
    <w:p w14:paraId="473F5F2F" w14:textId="77777777" w:rsidR="005F3D75" w:rsidRPr="00556A3C" w:rsidRDefault="005F3D75" w:rsidP="005F3D75">
      <w:pPr>
        <w:spacing w:after="0" w:line="240" w:lineRule="auto"/>
        <w:jc w:val="both"/>
        <w:rPr>
          <w:rFonts w:ascii="Times New Roman" w:hAnsi="Times New Roman"/>
        </w:rPr>
      </w:pPr>
      <w:r w:rsidRPr="00556A3C">
        <w:rPr>
          <w:rFonts w:ascii="Times New Roman" w:hAnsi="Times New Roman"/>
        </w:rPr>
        <w:t>Shahnaz Sultana</w:t>
      </w:r>
    </w:p>
    <w:p w14:paraId="653360A5" w14:textId="77777777" w:rsidR="005F3D75" w:rsidRPr="00556A3C" w:rsidRDefault="005F3D75" w:rsidP="005F3D75">
      <w:pPr>
        <w:spacing w:after="0" w:line="240" w:lineRule="auto"/>
        <w:jc w:val="both"/>
        <w:rPr>
          <w:rFonts w:ascii="Times New Roman" w:hAnsi="Times New Roman"/>
          <w:i/>
          <w:iCs/>
          <w:sz w:val="20"/>
          <w:szCs w:val="20"/>
        </w:rPr>
      </w:pPr>
      <w:r w:rsidRPr="00556A3C">
        <w:rPr>
          <w:rFonts w:ascii="Times New Roman" w:hAnsi="Times New Roman"/>
          <w:i/>
          <w:iCs/>
          <w:sz w:val="20"/>
          <w:szCs w:val="20"/>
        </w:rPr>
        <w:t>Senior Scientific Officer</w:t>
      </w:r>
    </w:p>
    <w:p w14:paraId="7F0F7A39" w14:textId="77777777" w:rsidR="005F3D75" w:rsidRPr="00556A3C" w:rsidRDefault="005F3D75" w:rsidP="005F3D75">
      <w:pPr>
        <w:spacing w:after="0" w:line="240" w:lineRule="auto"/>
        <w:rPr>
          <w:rFonts w:ascii="Times New Roman" w:hAnsi="Times New Roman"/>
          <w:i/>
          <w:iCs/>
          <w:sz w:val="20"/>
          <w:szCs w:val="20"/>
        </w:rPr>
      </w:pPr>
      <w:r w:rsidRPr="00556A3C">
        <w:rPr>
          <w:rFonts w:ascii="Times New Roman" w:hAnsi="Times New Roman"/>
          <w:i/>
          <w:iCs/>
          <w:sz w:val="20"/>
          <w:szCs w:val="20"/>
        </w:rPr>
        <w:t>Nuclear Radiation Chemistry Division (NRCD)</w:t>
      </w:r>
    </w:p>
    <w:p w14:paraId="0FD0C636" w14:textId="77777777" w:rsidR="005F3D75" w:rsidRPr="00556A3C" w:rsidRDefault="005F3D75" w:rsidP="005F3D75">
      <w:pPr>
        <w:spacing w:after="0" w:line="240" w:lineRule="auto"/>
        <w:rPr>
          <w:rFonts w:ascii="Times New Roman" w:hAnsi="Times New Roman"/>
          <w:i/>
          <w:iCs/>
          <w:sz w:val="20"/>
          <w:szCs w:val="20"/>
        </w:rPr>
      </w:pPr>
      <w:r w:rsidRPr="00556A3C">
        <w:rPr>
          <w:rFonts w:ascii="Times New Roman" w:hAnsi="Times New Roman"/>
          <w:i/>
          <w:iCs/>
          <w:sz w:val="20"/>
          <w:szCs w:val="20"/>
        </w:rPr>
        <w:t>Institute of Nuclear Science and Technology (INST)</w:t>
      </w:r>
    </w:p>
    <w:p w14:paraId="5750AF80" w14:textId="77777777" w:rsidR="005F3D75" w:rsidRPr="00556A3C" w:rsidRDefault="005F3D75" w:rsidP="005F3D75">
      <w:pPr>
        <w:spacing w:after="0" w:line="240" w:lineRule="auto"/>
        <w:rPr>
          <w:rFonts w:ascii="Times New Roman" w:hAnsi="Times New Roman"/>
          <w:i/>
          <w:iCs/>
          <w:sz w:val="20"/>
          <w:szCs w:val="20"/>
        </w:rPr>
      </w:pPr>
      <w:r w:rsidRPr="00556A3C">
        <w:rPr>
          <w:rFonts w:ascii="Times New Roman" w:hAnsi="Times New Roman"/>
          <w:i/>
          <w:iCs/>
          <w:sz w:val="20"/>
          <w:szCs w:val="20"/>
        </w:rPr>
        <w:t>Atomic Energy Research Establishment, Savar, Dhaka-1349</w:t>
      </w:r>
    </w:p>
    <w:p w14:paraId="4D69AFF2" w14:textId="77777777" w:rsidR="005F3D75" w:rsidRPr="00556A3C" w:rsidRDefault="005F3D75" w:rsidP="005F3D75">
      <w:pPr>
        <w:spacing w:after="0" w:line="240" w:lineRule="auto"/>
        <w:rPr>
          <w:rFonts w:ascii="Times New Roman" w:hAnsi="Times New Roman"/>
          <w:i/>
          <w:iCs/>
          <w:sz w:val="20"/>
          <w:szCs w:val="20"/>
        </w:rPr>
      </w:pPr>
      <w:r w:rsidRPr="00556A3C">
        <w:rPr>
          <w:rFonts w:ascii="Times New Roman" w:hAnsi="Times New Roman"/>
          <w:i/>
          <w:iCs/>
          <w:sz w:val="20"/>
          <w:szCs w:val="20"/>
        </w:rPr>
        <w:t>Bangladesh Atomic Energy Commission.</w:t>
      </w:r>
    </w:p>
    <w:p w14:paraId="6A8FA6B6" w14:textId="77777777" w:rsidR="005F3D75" w:rsidRPr="00556A3C" w:rsidRDefault="005F3D75" w:rsidP="005F3D75">
      <w:pPr>
        <w:rPr>
          <w:rFonts w:ascii="Times New Roman" w:hAnsi="Times New Roman"/>
        </w:rPr>
      </w:pPr>
    </w:p>
    <w:p w14:paraId="23FB7F1E" w14:textId="35538685" w:rsidR="005F3D75" w:rsidRPr="00ED4BE1" w:rsidRDefault="005F3D75" w:rsidP="005F3D75">
      <w:pPr>
        <w:pStyle w:val="Heading5"/>
        <w:shd w:val="clear" w:color="auto" w:fill="FFFFFF"/>
        <w:spacing w:before="0" w:beforeAutospacing="0"/>
        <w:rPr>
          <w:b w:val="0"/>
          <w:bCs w:val="0"/>
          <w:sz w:val="22"/>
          <w:szCs w:val="22"/>
          <w:lang w:val="en-US"/>
        </w:rPr>
      </w:pPr>
      <w:r w:rsidRPr="00ED4BE1">
        <w:rPr>
          <w:b w:val="0"/>
          <w:bCs w:val="0"/>
          <w:sz w:val="22"/>
          <w:szCs w:val="22"/>
        </w:rPr>
        <w:t xml:space="preserve">Dear </w:t>
      </w:r>
      <w:r w:rsidR="00125D2D">
        <w:rPr>
          <w:b w:val="0"/>
          <w:bCs w:val="0"/>
          <w:sz w:val="22"/>
          <w:szCs w:val="22"/>
          <w:lang w:val="en-US"/>
        </w:rPr>
        <w:t>Editors</w:t>
      </w:r>
      <w:r>
        <w:rPr>
          <w:b w:val="0"/>
          <w:bCs w:val="0"/>
          <w:sz w:val="22"/>
          <w:szCs w:val="22"/>
          <w:lang w:val="en-US"/>
        </w:rPr>
        <w:t>,</w:t>
      </w:r>
    </w:p>
    <w:p w14:paraId="16DE9930" w14:textId="1A0ECD19" w:rsidR="00DE03CE" w:rsidRPr="00947779" w:rsidRDefault="00C81B01" w:rsidP="00951649">
      <w:pPr>
        <w:jc w:val="both"/>
        <w:rPr>
          <w:rFonts w:ascii="Times New Roman" w:hAnsi="Times New Roman" w:cs="Times New Roman"/>
        </w:rPr>
      </w:pPr>
      <w:r w:rsidRPr="00947779">
        <w:rPr>
          <w:rFonts w:ascii="Times New Roman" w:hAnsi="Times New Roman" w:cs="Times New Roman"/>
        </w:rPr>
        <w:t xml:space="preserve">Thank you very much for </w:t>
      </w:r>
      <w:r w:rsidR="00947779" w:rsidRPr="00947779">
        <w:rPr>
          <w:rFonts w:ascii="Times New Roman" w:hAnsi="Times New Roman" w:cs="Times New Roman"/>
        </w:rPr>
        <w:t xml:space="preserve">giving me the opportunity to revise my manuscript. </w:t>
      </w:r>
    </w:p>
    <w:p w14:paraId="57A69B8F" w14:textId="59BF7B0F" w:rsidR="00DE03CE" w:rsidRPr="00A86F32" w:rsidRDefault="0098792B" w:rsidP="00951649">
      <w:pPr>
        <w:jc w:val="both"/>
        <w:rPr>
          <w:rFonts w:ascii="Times New Roman" w:hAnsi="Times New Roman" w:cs="Times New Roman"/>
        </w:rPr>
      </w:pPr>
      <w:r w:rsidRPr="00A86F32">
        <w:rPr>
          <w:rFonts w:ascii="Times New Roman" w:hAnsi="Times New Roman" w:cs="Times New Roman"/>
        </w:rPr>
        <w:t>I have tried to respond the reviewer’s reports</w:t>
      </w:r>
      <w:r w:rsidR="00A86F32" w:rsidRPr="00A86F32">
        <w:rPr>
          <w:rFonts w:ascii="Times New Roman" w:hAnsi="Times New Roman" w:cs="Times New Roman"/>
        </w:rPr>
        <w:t xml:space="preserve"> which is stated below: </w:t>
      </w:r>
    </w:p>
    <w:p w14:paraId="54872137" w14:textId="77777777" w:rsidR="00125D2D" w:rsidRDefault="00125D2D" w:rsidP="00951649">
      <w:pPr>
        <w:jc w:val="both"/>
        <w:rPr>
          <w:rFonts w:ascii="Times New Roman" w:hAnsi="Times New Roman" w:cs="Times New Roman"/>
          <w:b/>
          <w:bCs/>
          <w:sz w:val="24"/>
          <w:szCs w:val="24"/>
        </w:rPr>
      </w:pPr>
    </w:p>
    <w:p w14:paraId="152A4FEF" w14:textId="605C6B24" w:rsidR="00403073" w:rsidRPr="00AF22C3" w:rsidRDefault="00CA30BC" w:rsidP="00951649">
      <w:pPr>
        <w:jc w:val="both"/>
        <w:rPr>
          <w:rFonts w:ascii="Times New Roman" w:hAnsi="Times New Roman" w:cs="Times New Roman"/>
          <w:b/>
          <w:bCs/>
          <w:sz w:val="24"/>
          <w:szCs w:val="24"/>
        </w:rPr>
      </w:pPr>
      <w:r w:rsidRPr="00AF22C3">
        <w:rPr>
          <w:rFonts w:ascii="Times New Roman" w:hAnsi="Times New Roman" w:cs="Times New Roman"/>
          <w:b/>
          <w:bCs/>
          <w:sz w:val="24"/>
          <w:szCs w:val="24"/>
        </w:rPr>
        <w:t>Reviewer 1:</w:t>
      </w:r>
    </w:p>
    <w:p w14:paraId="102933C5" w14:textId="2CCB7347" w:rsidR="00CA30BC" w:rsidRPr="00D4302C" w:rsidRDefault="008B6359"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1. In the entire manuscript, change µg/g to µg g−1.</w:t>
      </w:r>
    </w:p>
    <w:p w14:paraId="18873311" w14:textId="4072013D" w:rsidR="008B6359" w:rsidRPr="00D4302C" w:rsidRDefault="008B6359"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 in the entire manuscript, the necessary changes were made from µg/g to µg g−1.</w:t>
      </w:r>
    </w:p>
    <w:p w14:paraId="389C2512" w14:textId="77777777" w:rsidR="008B6359" w:rsidRPr="00D4302C" w:rsidRDefault="008B6359" w:rsidP="00A90A29">
      <w:pPr>
        <w:pStyle w:val="ListParagraph"/>
        <w:rPr>
          <w:rFonts w:ascii="Times New Roman" w:hAnsi="Times New Roman" w:cs="Times New Roman"/>
          <w:sz w:val="24"/>
          <w:szCs w:val="24"/>
        </w:rPr>
      </w:pPr>
    </w:p>
    <w:p w14:paraId="11625BB6" w14:textId="1F591D3F" w:rsidR="008B6359" w:rsidRPr="00D4302C" w:rsidRDefault="00BD6E23"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 xml:space="preserve">2. In the last paragraph of introduction, a scientific hypothesis </w:t>
      </w:r>
      <w:r w:rsidR="00D4302C" w:rsidRPr="00D4302C">
        <w:rPr>
          <w:rFonts w:ascii="Times New Roman" w:hAnsi="Times New Roman" w:cs="Times New Roman"/>
          <w:sz w:val="24"/>
          <w:szCs w:val="24"/>
        </w:rPr>
        <w:t>needs</w:t>
      </w:r>
      <w:r w:rsidRPr="00D4302C">
        <w:rPr>
          <w:rFonts w:ascii="Times New Roman" w:hAnsi="Times New Roman" w:cs="Times New Roman"/>
          <w:sz w:val="24"/>
          <w:szCs w:val="24"/>
        </w:rPr>
        <w:t xml:space="preserve"> to be given.</w:t>
      </w:r>
    </w:p>
    <w:p w14:paraId="44F256E1" w14:textId="55F72902" w:rsidR="00BD6E23" w:rsidRDefault="00BD6E23"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w:t>
      </w:r>
      <w:r w:rsidR="0091222E" w:rsidRPr="00D4302C">
        <w:rPr>
          <w:rFonts w:ascii="Times New Roman" w:hAnsi="Times New Roman" w:cs="Times New Roman"/>
          <w:sz w:val="24"/>
          <w:szCs w:val="24"/>
        </w:rPr>
        <w:t xml:space="preserve"> in line number </w:t>
      </w:r>
      <w:r w:rsidR="00B058EE" w:rsidRPr="00D4302C">
        <w:rPr>
          <w:rFonts w:ascii="Times New Roman" w:hAnsi="Times New Roman" w:cs="Times New Roman"/>
          <w:sz w:val="24"/>
          <w:szCs w:val="24"/>
        </w:rPr>
        <w:t>68</w:t>
      </w:r>
      <w:r w:rsidR="0091222E" w:rsidRPr="00D4302C">
        <w:rPr>
          <w:rFonts w:ascii="Times New Roman" w:hAnsi="Times New Roman" w:cs="Times New Roman"/>
          <w:sz w:val="24"/>
          <w:szCs w:val="24"/>
        </w:rPr>
        <w:t>-</w:t>
      </w:r>
      <w:r w:rsidR="00B058EE" w:rsidRPr="00D4302C">
        <w:rPr>
          <w:rFonts w:ascii="Times New Roman" w:hAnsi="Times New Roman" w:cs="Times New Roman"/>
          <w:sz w:val="24"/>
          <w:szCs w:val="24"/>
        </w:rPr>
        <w:t>76</w:t>
      </w:r>
      <w:r w:rsidR="0091222E" w:rsidRPr="00D4302C">
        <w:rPr>
          <w:rFonts w:ascii="Times New Roman" w:hAnsi="Times New Roman" w:cs="Times New Roman"/>
          <w:sz w:val="24"/>
          <w:szCs w:val="24"/>
        </w:rPr>
        <w:t xml:space="preserve">, the hypothesis </w:t>
      </w:r>
      <w:r w:rsidR="00B058EE" w:rsidRPr="00D4302C">
        <w:rPr>
          <w:rFonts w:ascii="Times New Roman" w:hAnsi="Times New Roman" w:cs="Times New Roman"/>
          <w:sz w:val="24"/>
          <w:szCs w:val="24"/>
        </w:rPr>
        <w:t xml:space="preserve">has been stated. </w:t>
      </w:r>
    </w:p>
    <w:p w14:paraId="4B0BBED6" w14:textId="77777777" w:rsidR="00D4302C" w:rsidRPr="00D4302C" w:rsidRDefault="00D4302C" w:rsidP="00A90A29">
      <w:pPr>
        <w:pStyle w:val="ListParagraph"/>
        <w:rPr>
          <w:rFonts w:ascii="Times New Roman" w:hAnsi="Times New Roman" w:cs="Times New Roman"/>
          <w:sz w:val="24"/>
          <w:szCs w:val="24"/>
        </w:rPr>
      </w:pPr>
    </w:p>
    <w:p w14:paraId="1EBBDB99" w14:textId="33335546" w:rsidR="00F06207" w:rsidRPr="00D4302C" w:rsidRDefault="00F06207"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3. It is recommended that the line and page numbers can be added when the manuscript is</w:t>
      </w:r>
    </w:p>
    <w:p w14:paraId="7300FE6A" w14:textId="27E42C77" w:rsidR="00B058EE" w:rsidRPr="00D4302C" w:rsidRDefault="00F06207"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submitted.</w:t>
      </w:r>
    </w:p>
    <w:p w14:paraId="6CAD2AB2" w14:textId="24BE8FDC" w:rsidR="00F06207" w:rsidRDefault="00F06207"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 the line and page numbers have been added accordingly.</w:t>
      </w:r>
    </w:p>
    <w:p w14:paraId="0183B3E5" w14:textId="77777777" w:rsidR="00D4302C" w:rsidRPr="00D4302C" w:rsidRDefault="00D4302C" w:rsidP="00A90A29">
      <w:pPr>
        <w:pStyle w:val="ListParagraph"/>
        <w:rPr>
          <w:rFonts w:ascii="Times New Roman" w:hAnsi="Times New Roman" w:cs="Times New Roman"/>
          <w:sz w:val="24"/>
          <w:szCs w:val="24"/>
        </w:rPr>
      </w:pPr>
    </w:p>
    <w:p w14:paraId="01AD2E07" w14:textId="262C90FD" w:rsidR="00F06207" w:rsidRPr="00D4302C" w:rsidRDefault="009724B8"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4. In results and discussion, the sub-sections may be given.</w:t>
      </w:r>
    </w:p>
    <w:p w14:paraId="52B19740" w14:textId="598CF0FB" w:rsidR="009724B8" w:rsidRDefault="009724B8"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 xml:space="preserve">= 3 sub-sections have been added in the results and discussion sections. </w:t>
      </w:r>
    </w:p>
    <w:p w14:paraId="70303BF8" w14:textId="77777777" w:rsidR="00D4302C" w:rsidRPr="00D4302C" w:rsidRDefault="00D4302C" w:rsidP="00A90A29">
      <w:pPr>
        <w:pStyle w:val="ListParagraph"/>
        <w:rPr>
          <w:rFonts w:ascii="Times New Roman" w:hAnsi="Times New Roman" w:cs="Times New Roman"/>
          <w:sz w:val="24"/>
          <w:szCs w:val="24"/>
        </w:rPr>
      </w:pPr>
    </w:p>
    <w:p w14:paraId="680D7587" w14:textId="3283340B" w:rsidR="009724B8" w:rsidRPr="00D4302C" w:rsidRDefault="001210C8"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5. Why the concentration of Mn in tea leaves is higher than other metals.</w:t>
      </w:r>
    </w:p>
    <w:p w14:paraId="691775E3" w14:textId="4D80AB5C" w:rsidR="001210C8" w:rsidRDefault="001210C8"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 xml:space="preserve">= the explanation is given in the line numbers </w:t>
      </w:r>
      <w:r w:rsidR="00AF22A0" w:rsidRPr="00D4302C">
        <w:rPr>
          <w:rFonts w:ascii="Times New Roman" w:hAnsi="Times New Roman" w:cs="Times New Roman"/>
          <w:sz w:val="24"/>
          <w:szCs w:val="24"/>
        </w:rPr>
        <w:t>24</w:t>
      </w:r>
      <w:r w:rsidR="006663A5">
        <w:rPr>
          <w:rFonts w:ascii="Times New Roman" w:hAnsi="Times New Roman" w:cs="Times New Roman"/>
          <w:sz w:val="24"/>
          <w:szCs w:val="24"/>
        </w:rPr>
        <w:t>7</w:t>
      </w:r>
      <w:r w:rsidR="00AF22A0" w:rsidRPr="00D4302C">
        <w:rPr>
          <w:rFonts w:ascii="Times New Roman" w:hAnsi="Times New Roman" w:cs="Times New Roman"/>
          <w:sz w:val="24"/>
          <w:szCs w:val="24"/>
        </w:rPr>
        <w:t>-25</w:t>
      </w:r>
      <w:r w:rsidR="006663A5">
        <w:rPr>
          <w:rFonts w:ascii="Times New Roman" w:hAnsi="Times New Roman" w:cs="Times New Roman"/>
          <w:sz w:val="24"/>
          <w:szCs w:val="24"/>
        </w:rPr>
        <w:t>4</w:t>
      </w:r>
      <w:r w:rsidR="00AF22A0" w:rsidRPr="00D4302C">
        <w:rPr>
          <w:rFonts w:ascii="Times New Roman" w:hAnsi="Times New Roman" w:cs="Times New Roman"/>
          <w:sz w:val="24"/>
          <w:szCs w:val="24"/>
        </w:rPr>
        <w:t xml:space="preserve">. </w:t>
      </w:r>
    </w:p>
    <w:p w14:paraId="24F0BAC6" w14:textId="77777777" w:rsidR="00D4302C" w:rsidRPr="00D4302C" w:rsidRDefault="00D4302C" w:rsidP="00A90A29">
      <w:pPr>
        <w:pStyle w:val="ListParagraph"/>
        <w:rPr>
          <w:rFonts w:ascii="Times New Roman" w:hAnsi="Times New Roman" w:cs="Times New Roman"/>
          <w:sz w:val="24"/>
          <w:szCs w:val="24"/>
        </w:rPr>
      </w:pPr>
    </w:p>
    <w:p w14:paraId="1EA30E6F" w14:textId="110D57D5" w:rsidR="00AF22A0" w:rsidRPr="00D4302C" w:rsidRDefault="00FF2B9B"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6. Health risk assessment via tea infusion intake may be considered.</w:t>
      </w:r>
    </w:p>
    <w:p w14:paraId="3EF01F37" w14:textId="10F617E0" w:rsidR="00FF2B9B" w:rsidRPr="00D4302C" w:rsidRDefault="00FF2B9B" w:rsidP="00A90A29">
      <w:pPr>
        <w:pStyle w:val="ListParagraph"/>
        <w:rPr>
          <w:rFonts w:ascii="Times New Roman" w:hAnsi="Times New Roman" w:cs="Times New Roman"/>
          <w:sz w:val="24"/>
          <w:szCs w:val="24"/>
        </w:rPr>
      </w:pPr>
      <w:r w:rsidRPr="00D4302C">
        <w:rPr>
          <w:rFonts w:ascii="Times New Roman" w:hAnsi="Times New Roman" w:cs="Times New Roman"/>
          <w:sz w:val="24"/>
          <w:szCs w:val="24"/>
        </w:rPr>
        <w:t>= health</w:t>
      </w:r>
      <w:r w:rsidR="000F2002" w:rsidRPr="00D4302C">
        <w:rPr>
          <w:rFonts w:ascii="Times New Roman" w:hAnsi="Times New Roman" w:cs="Times New Roman"/>
          <w:sz w:val="24"/>
          <w:szCs w:val="24"/>
        </w:rPr>
        <w:t xml:space="preserve"> risk assessment has been added in the</w:t>
      </w:r>
      <w:r w:rsidRPr="00D4302C">
        <w:rPr>
          <w:rFonts w:ascii="Times New Roman" w:hAnsi="Times New Roman" w:cs="Times New Roman"/>
          <w:sz w:val="24"/>
          <w:szCs w:val="24"/>
        </w:rPr>
        <w:t xml:space="preserve"> </w:t>
      </w:r>
      <w:r w:rsidR="000F2002" w:rsidRPr="00D4302C">
        <w:rPr>
          <w:rFonts w:ascii="Times New Roman" w:hAnsi="Times New Roman" w:cs="Times New Roman"/>
          <w:sz w:val="24"/>
          <w:szCs w:val="24"/>
        </w:rPr>
        <w:t>line numbers</w:t>
      </w:r>
      <w:r w:rsidR="000E0393" w:rsidRPr="00D4302C">
        <w:rPr>
          <w:rFonts w:ascii="Times New Roman" w:hAnsi="Times New Roman" w:cs="Times New Roman"/>
          <w:sz w:val="24"/>
          <w:szCs w:val="24"/>
        </w:rPr>
        <w:t xml:space="preserve"> 11</w:t>
      </w:r>
      <w:r w:rsidR="001F46D1">
        <w:rPr>
          <w:rFonts w:ascii="Times New Roman" w:hAnsi="Times New Roman" w:cs="Times New Roman"/>
          <w:sz w:val="24"/>
          <w:szCs w:val="24"/>
        </w:rPr>
        <w:t>6</w:t>
      </w:r>
      <w:r w:rsidR="000E0393" w:rsidRPr="00D4302C">
        <w:rPr>
          <w:rFonts w:ascii="Times New Roman" w:hAnsi="Times New Roman" w:cs="Times New Roman"/>
          <w:sz w:val="24"/>
          <w:szCs w:val="24"/>
        </w:rPr>
        <w:t>-14</w:t>
      </w:r>
      <w:r w:rsidR="000421CD">
        <w:rPr>
          <w:rFonts w:ascii="Times New Roman" w:hAnsi="Times New Roman" w:cs="Times New Roman"/>
          <w:sz w:val="24"/>
          <w:szCs w:val="24"/>
        </w:rPr>
        <w:t>2</w:t>
      </w:r>
      <w:r w:rsidR="000E0393" w:rsidRPr="00D4302C">
        <w:rPr>
          <w:rFonts w:ascii="Times New Roman" w:hAnsi="Times New Roman" w:cs="Times New Roman"/>
          <w:sz w:val="24"/>
          <w:szCs w:val="24"/>
        </w:rPr>
        <w:t xml:space="preserve"> and</w:t>
      </w:r>
      <w:r w:rsidR="000F2002" w:rsidRPr="00D4302C">
        <w:rPr>
          <w:rFonts w:ascii="Times New Roman" w:hAnsi="Times New Roman" w:cs="Times New Roman"/>
          <w:sz w:val="24"/>
          <w:szCs w:val="24"/>
        </w:rPr>
        <w:t xml:space="preserve"> 28</w:t>
      </w:r>
      <w:r w:rsidR="00A348A6">
        <w:rPr>
          <w:rFonts w:ascii="Times New Roman" w:hAnsi="Times New Roman" w:cs="Times New Roman"/>
          <w:sz w:val="24"/>
          <w:szCs w:val="24"/>
        </w:rPr>
        <w:t>7</w:t>
      </w:r>
      <w:r w:rsidR="000F2002" w:rsidRPr="00D4302C">
        <w:rPr>
          <w:rFonts w:ascii="Times New Roman" w:hAnsi="Times New Roman" w:cs="Times New Roman"/>
          <w:sz w:val="24"/>
          <w:szCs w:val="24"/>
        </w:rPr>
        <w:t>-32</w:t>
      </w:r>
      <w:r w:rsidR="00DF02AF">
        <w:rPr>
          <w:rFonts w:ascii="Times New Roman" w:hAnsi="Times New Roman" w:cs="Times New Roman"/>
          <w:sz w:val="24"/>
          <w:szCs w:val="24"/>
        </w:rPr>
        <w:t>2</w:t>
      </w:r>
      <w:r w:rsidR="000F2002" w:rsidRPr="00D4302C">
        <w:rPr>
          <w:rFonts w:ascii="Times New Roman" w:hAnsi="Times New Roman" w:cs="Times New Roman"/>
          <w:sz w:val="24"/>
          <w:szCs w:val="24"/>
        </w:rPr>
        <w:t xml:space="preserve">. </w:t>
      </w:r>
    </w:p>
    <w:p w14:paraId="6ABE80B3" w14:textId="77777777" w:rsidR="00DC1E0E" w:rsidRPr="00D4302C" w:rsidRDefault="00DC1E0E" w:rsidP="00951649">
      <w:pPr>
        <w:pStyle w:val="ListParagraph"/>
        <w:jc w:val="both"/>
        <w:rPr>
          <w:rFonts w:ascii="Times New Roman" w:hAnsi="Times New Roman" w:cs="Times New Roman"/>
          <w:sz w:val="24"/>
          <w:szCs w:val="24"/>
        </w:rPr>
      </w:pPr>
    </w:p>
    <w:p w14:paraId="530671BB" w14:textId="5D847BAC" w:rsidR="00DC1E0E" w:rsidRPr="00AF22C3" w:rsidRDefault="00DC1E0E" w:rsidP="00951649">
      <w:pPr>
        <w:jc w:val="both"/>
        <w:rPr>
          <w:rFonts w:ascii="Times New Roman" w:hAnsi="Times New Roman" w:cs="Times New Roman"/>
          <w:b/>
          <w:bCs/>
          <w:sz w:val="24"/>
          <w:szCs w:val="24"/>
        </w:rPr>
      </w:pPr>
      <w:r w:rsidRPr="00AF22C3">
        <w:rPr>
          <w:rFonts w:ascii="Times New Roman" w:hAnsi="Times New Roman" w:cs="Times New Roman"/>
          <w:b/>
          <w:bCs/>
          <w:sz w:val="24"/>
          <w:szCs w:val="24"/>
        </w:rPr>
        <w:t>Reviewer</w:t>
      </w:r>
      <w:r w:rsidR="006D3089">
        <w:rPr>
          <w:rFonts w:ascii="Times New Roman" w:hAnsi="Times New Roman" w:cs="Times New Roman"/>
          <w:b/>
          <w:bCs/>
          <w:sz w:val="24"/>
          <w:szCs w:val="24"/>
        </w:rPr>
        <w:t xml:space="preserve"> </w:t>
      </w:r>
      <w:r w:rsidRPr="00AF22C3">
        <w:rPr>
          <w:rFonts w:ascii="Times New Roman" w:hAnsi="Times New Roman" w:cs="Times New Roman"/>
          <w:b/>
          <w:bCs/>
          <w:sz w:val="24"/>
          <w:szCs w:val="24"/>
        </w:rPr>
        <w:t>2:</w:t>
      </w:r>
    </w:p>
    <w:p w14:paraId="3A3BDA11" w14:textId="77777777" w:rsidR="00732FF6" w:rsidRPr="00D4302C" w:rsidRDefault="00732FF6" w:rsidP="00951649">
      <w:pPr>
        <w:pStyle w:val="ListParagraph"/>
        <w:jc w:val="both"/>
        <w:rPr>
          <w:rFonts w:ascii="Times New Roman" w:hAnsi="Times New Roman" w:cs="Times New Roman"/>
          <w:sz w:val="24"/>
          <w:szCs w:val="24"/>
        </w:rPr>
      </w:pPr>
    </w:p>
    <w:p w14:paraId="45949BD4" w14:textId="44842749" w:rsidR="00732FF6" w:rsidRPr="00A90A29" w:rsidRDefault="00732FF6" w:rsidP="00A90A2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t>1. The validation parameters of the method for determining metals in the tested samples should</w:t>
      </w:r>
      <w:r w:rsidR="00A90A29">
        <w:rPr>
          <w:rFonts w:ascii="Times New Roman" w:hAnsi="Times New Roman" w:cs="Times New Roman"/>
          <w:sz w:val="24"/>
          <w:szCs w:val="24"/>
        </w:rPr>
        <w:t xml:space="preserve"> </w:t>
      </w:r>
      <w:r w:rsidRPr="00A90A29">
        <w:rPr>
          <w:rFonts w:ascii="Times New Roman" w:hAnsi="Times New Roman" w:cs="Times New Roman"/>
          <w:sz w:val="24"/>
          <w:szCs w:val="24"/>
        </w:rPr>
        <w:t>be provided.</w:t>
      </w:r>
    </w:p>
    <w:p w14:paraId="28AE89DA" w14:textId="17F1CC79" w:rsidR="00732FF6" w:rsidRDefault="00732FF6" w:rsidP="0095164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t>=</w:t>
      </w:r>
      <w:r w:rsidR="000E0393" w:rsidRPr="00D4302C">
        <w:rPr>
          <w:rFonts w:ascii="Times New Roman" w:hAnsi="Times New Roman" w:cs="Times New Roman"/>
          <w:sz w:val="24"/>
          <w:szCs w:val="24"/>
        </w:rPr>
        <w:t xml:space="preserve"> validation parameters are provided in</w:t>
      </w:r>
      <w:r w:rsidR="00E2688D" w:rsidRPr="00D4302C">
        <w:rPr>
          <w:rFonts w:ascii="Times New Roman" w:hAnsi="Times New Roman" w:cs="Times New Roman"/>
          <w:sz w:val="24"/>
          <w:szCs w:val="24"/>
        </w:rPr>
        <w:t xml:space="preserve"> line numbers </w:t>
      </w:r>
      <w:r w:rsidR="00C9756C">
        <w:rPr>
          <w:rFonts w:ascii="Times New Roman" w:hAnsi="Times New Roman" w:cs="Times New Roman"/>
          <w:sz w:val="24"/>
          <w:szCs w:val="24"/>
        </w:rPr>
        <w:t>1</w:t>
      </w:r>
      <w:r w:rsidR="009431E9" w:rsidRPr="00D4302C">
        <w:rPr>
          <w:rFonts w:ascii="Times New Roman" w:hAnsi="Times New Roman" w:cs="Times New Roman"/>
          <w:sz w:val="24"/>
          <w:szCs w:val="24"/>
        </w:rPr>
        <w:t>4</w:t>
      </w:r>
      <w:r w:rsidR="00C9756C">
        <w:rPr>
          <w:rFonts w:ascii="Times New Roman" w:hAnsi="Times New Roman" w:cs="Times New Roman"/>
          <w:sz w:val="24"/>
          <w:szCs w:val="24"/>
        </w:rPr>
        <w:t>3</w:t>
      </w:r>
      <w:r w:rsidR="009431E9" w:rsidRPr="00D4302C">
        <w:rPr>
          <w:rFonts w:ascii="Times New Roman" w:hAnsi="Times New Roman" w:cs="Times New Roman"/>
          <w:sz w:val="24"/>
          <w:szCs w:val="24"/>
        </w:rPr>
        <w:t>-</w:t>
      </w:r>
      <w:r w:rsidR="00C9756C">
        <w:rPr>
          <w:rFonts w:ascii="Times New Roman" w:hAnsi="Times New Roman" w:cs="Times New Roman"/>
          <w:sz w:val="24"/>
          <w:szCs w:val="24"/>
        </w:rPr>
        <w:t>1</w:t>
      </w:r>
      <w:r w:rsidR="009431E9" w:rsidRPr="00D4302C">
        <w:rPr>
          <w:rFonts w:ascii="Times New Roman" w:hAnsi="Times New Roman" w:cs="Times New Roman"/>
          <w:sz w:val="24"/>
          <w:szCs w:val="24"/>
        </w:rPr>
        <w:t>4</w:t>
      </w:r>
      <w:r w:rsidR="00C9756C">
        <w:rPr>
          <w:rFonts w:ascii="Times New Roman" w:hAnsi="Times New Roman" w:cs="Times New Roman"/>
          <w:sz w:val="24"/>
          <w:szCs w:val="24"/>
        </w:rPr>
        <w:t>6</w:t>
      </w:r>
      <w:r w:rsidR="009431E9" w:rsidRPr="00D4302C">
        <w:rPr>
          <w:rFonts w:ascii="Times New Roman" w:hAnsi="Times New Roman" w:cs="Times New Roman"/>
          <w:sz w:val="24"/>
          <w:szCs w:val="24"/>
        </w:rPr>
        <w:t xml:space="preserve"> and </w:t>
      </w:r>
      <w:r w:rsidR="00E2688D" w:rsidRPr="00D4302C">
        <w:rPr>
          <w:rFonts w:ascii="Times New Roman" w:hAnsi="Times New Roman" w:cs="Times New Roman"/>
          <w:sz w:val="24"/>
          <w:szCs w:val="24"/>
        </w:rPr>
        <w:t>28</w:t>
      </w:r>
      <w:r w:rsidR="00DF02AF">
        <w:rPr>
          <w:rFonts w:ascii="Times New Roman" w:hAnsi="Times New Roman" w:cs="Times New Roman"/>
          <w:sz w:val="24"/>
          <w:szCs w:val="24"/>
        </w:rPr>
        <w:t>1</w:t>
      </w:r>
      <w:r w:rsidR="00E2688D" w:rsidRPr="00D4302C">
        <w:rPr>
          <w:rFonts w:ascii="Times New Roman" w:hAnsi="Times New Roman" w:cs="Times New Roman"/>
          <w:sz w:val="24"/>
          <w:szCs w:val="24"/>
        </w:rPr>
        <w:t>-28</w:t>
      </w:r>
      <w:r w:rsidR="00DF02AF">
        <w:rPr>
          <w:rFonts w:ascii="Times New Roman" w:hAnsi="Times New Roman" w:cs="Times New Roman"/>
          <w:sz w:val="24"/>
          <w:szCs w:val="24"/>
        </w:rPr>
        <w:t>6</w:t>
      </w:r>
      <w:r w:rsidR="00E2688D" w:rsidRPr="00D4302C">
        <w:rPr>
          <w:rFonts w:ascii="Times New Roman" w:hAnsi="Times New Roman" w:cs="Times New Roman"/>
          <w:sz w:val="24"/>
          <w:szCs w:val="24"/>
        </w:rPr>
        <w:t xml:space="preserve">. </w:t>
      </w:r>
    </w:p>
    <w:p w14:paraId="468CB652" w14:textId="77777777" w:rsidR="00D4302C" w:rsidRPr="00D4302C" w:rsidRDefault="00D4302C" w:rsidP="00951649">
      <w:pPr>
        <w:pStyle w:val="ListParagraph"/>
        <w:jc w:val="both"/>
        <w:rPr>
          <w:rFonts w:ascii="Times New Roman" w:hAnsi="Times New Roman" w:cs="Times New Roman"/>
          <w:sz w:val="24"/>
          <w:szCs w:val="24"/>
        </w:rPr>
      </w:pPr>
    </w:p>
    <w:p w14:paraId="70F0C74C" w14:textId="5D143ED2" w:rsidR="000E0393" w:rsidRPr="00A90A29" w:rsidRDefault="00802F4D" w:rsidP="00A90A2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lastRenderedPageBreak/>
        <w:t>2. The table presenting the results should include the concentration of metals in the infusions</w:t>
      </w:r>
      <w:r w:rsidR="00A90A29">
        <w:rPr>
          <w:rFonts w:ascii="Times New Roman" w:hAnsi="Times New Roman" w:cs="Times New Roman"/>
          <w:sz w:val="24"/>
          <w:szCs w:val="24"/>
        </w:rPr>
        <w:t xml:space="preserve"> </w:t>
      </w:r>
      <w:r w:rsidRPr="00A90A29">
        <w:rPr>
          <w:rFonts w:ascii="Times New Roman" w:hAnsi="Times New Roman" w:cs="Times New Roman"/>
          <w:sz w:val="24"/>
          <w:szCs w:val="24"/>
        </w:rPr>
        <w:t>(ug/ml) and, respectively, conversion to the content of tea leaves in a portion of tea (ug/g) and</w:t>
      </w:r>
      <w:r w:rsidR="00A90A29">
        <w:rPr>
          <w:rFonts w:ascii="Times New Roman" w:hAnsi="Times New Roman" w:cs="Times New Roman"/>
          <w:sz w:val="24"/>
          <w:szCs w:val="24"/>
        </w:rPr>
        <w:t xml:space="preserve"> </w:t>
      </w:r>
      <w:r w:rsidRPr="00A90A29">
        <w:rPr>
          <w:rFonts w:ascii="Times New Roman" w:hAnsi="Times New Roman" w:cs="Times New Roman"/>
          <w:sz w:val="24"/>
          <w:szCs w:val="24"/>
        </w:rPr>
        <w:t>the extraction efficiency of the tested metals during the tea brewing process (%) in relation to the initial total content of these elements in tea leaves.</w:t>
      </w:r>
    </w:p>
    <w:p w14:paraId="769E2AA9" w14:textId="77777777" w:rsidR="00D6740C" w:rsidRDefault="00802F4D" w:rsidP="0095164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t>=</w:t>
      </w:r>
      <w:r w:rsidR="00B944CE" w:rsidRPr="00D4302C">
        <w:rPr>
          <w:rFonts w:ascii="Times New Roman" w:hAnsi="Times New Roman" w:cs="Times New Roman"/>
          <w:sz w:val="24"/>
          <w:szCs w:val="24"/>
        </w:rPr>
        <w:t xml:space="preserve"> table 6 and 7, line numbers</w:t>
      </w:r>
      <w:r w:rsidR="00E375C8" w:rsidRPr="00D4302C">
        <w:rPr>
          <w:rFonts w:ascii="Times New Roman" w:hAnsi="Times New Roman" w:cs="Times New Roman"/>
          <w:sz w:val="24"/>
          <w:szCs w:val="24"/>
        </w:rPr>
        <w:t xml:space="preserve"> 323-340. </w:t>
      </w:r>
    </w:p>
    <w:p w14:paraId="3F1531E0" w14:textId="77777777" w:rsidR="00D4302C" w:rsidRPr="00D4302C" w:rsidRDefault="00D4302C" w:rsidP="00951649">
      <w:pPr>
        <w:pStyle w:val="ListParagraph"/>
        <w:jc w:val="both"/>
        <w:rPr>
          <w:rFonts w:ascii="Times New Roman" w:hAnsi="Times New Roman" w:cs="Times New Roman"/>
          <w:sz w:val="24"/>
          <w:szCs w:val="24"/>
        </w:rPr>
      </w:pPr>
    </w:p>
    <w:p w14:paraId="72953AA4" w14:textId="0FA8324F" w:rsidR="00D6740C" w:rsidRPr="00D4302C" w:rsidRDefault="00D6740C" w:rsidP="0095164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t>3. The risk associated with the consumption of the tested metallic elements with tea infusions</w:t>
      </w:r>
      <w:r w:rsidR="00D4302C">
        <w:rPr>
          <w:rFonts w:ascii="Times New Roman" w:hAnsi="Times New Roman" w:cs="Times New Roman"/>
          <w:sz w:val="24"/>
          <w:szCs w:val="24"/>
        </w:rPr>
        <w:t xml:space="preserve"> </w:t>
      </w:r>
      <w:r w:rsidRPr="00D4302C">
        <w:rPr>
          <w:rFonts w:ascii="Times New Roman" w:hAnsi="Times New Roman" w:cs="Times New Roman"/>
          <w:sz w:val="24"/>
          <w:szCs w:val="24"/>
        </w:rPr>
        <w:t>should be estimated, taking into account statistical data on the consumption of such infusions in</w:t>
      </w:r>
      <w:r w:rsidR="00D4302C">
        <w:rPr>
          <w:rFonts w:ascii="Times New Roman" w:hAnsi="Times New Roman" w:cs="Times New Roman"/>
          <w:sz w:val="24"/>
          <w:szCs w:val="24"/>
        </w:rPr>
        <w:t xml:space="preserve"> </w:t>
      </w:r>
      <w:r w:rsidRPr="00D4302C">
        <w:rPr>
          <w:rFonts w:ascii="Times New Roman" w:hAnsi="Times New Roman" w:cs="Times New Roman"/>
          <w:sz w:val="24"/>
          <w:szCs w:val="24"/>
        </w:rPr>
        <w:t>Bangladesh.</w:t>
      </w:r>
    </w:p>
    <w:p w14:paraId="17FE7E04" w14:textId="014A4B41" w:rsidR="00D80DC7" w:rsidRDefault="00D6740C" w:rsidP="0095164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t>=</w:t>
      </w:r>
      <w:r w:rsidR="00D80DC7" w:rsidRPr="00D4302C">
        <w:rPr>
          <w:rFonts w:ascii="Times New Roman" w:hAnsi="Times New Roman" w:cs="Times New Roman"/>
          <w:sz w:val="24"/>
          <w:szCs w:val="24"/>
        </w:rPr>
        <w:t xml:space="preserve"> line numbers 11</w:t>
      </w:r>
      <w:r w:rsidR="000421CD">
        <w:rPr>
          <w:rFonts w:ascii="Times New Roman" w:hAnsi="Times New Roman" w:cs="Times New Roman"/>
          <w:sz w:val="24"/>
          <w:szCs w:val="24"/>
        </w:rPr>
        <w:t>6</w:t>
      </w:r>
      <w:r w:rsidR="00D80DC7" w:rsidRPr="00D4302C">
        <w:rPr>
          <w:rFonts w:ascii="Times New Roman" w:hAnsi="Times New Roman" w:cs="Times New Roman"/>
          <w:sz w:val="24"/>
          <w:szCs w:val="24"/>
        </w:rPr>
        <w:t>-14</w:t>
      </w:r>
      <w:r w:rsidR="000421CD">
        <w:rPr>
          <w:rFonts w:ascii="Times New Roman" w:hAnsi="Times New Roman" w:cs="Times New Roman"/>
          <w:sz w:val="24"/>
          <w:szCs w:val="24"/>
        </w:rPr>
        <w:t>2</w:t>
      </w:r>
      <w:r w:rsidR="00D80DC7" w:rsidRPr="00D4302C">
        <w:rPr>
          <w:rFonts w:ascii="Times New Roman" w:hAnsi="Times New Roman" w:cs="Times New Roman"/>
          <w:sz w:val="24"/>
          <w:szCs w:val="24"/>
        </w:rPr>
        <w:t xml:space="preserve"> and</w:t>
      </w:r>
      <w:r w:rsidR="006B2F30" w:rsidRPr="00D4302C">
        <w:rPr>
          <w:rFonts w:ascii="Times New Roman" w:hAnsi="Times New Roman" w:cs="Times New Roman"/>
          <w:sz w:val="24"/>
          <w:szCs w:val="24"/>
        </w:rPr>
        <w:t xml:space="preserve"> 286-32</w:t>
      </w:r>
      <w:r w:rsidR="00DF02AF">
        <w:rPr>
          <w:rFonts w:ascii="Times New Roman" w:hAnsi="Times New Roman" w:cs="Times New Roman"/>
          <w:sz w:val="24"/>
          <w:szCs w:val="24"/>
        </w:rPr>
        <w:t>2</w:t>
      </w:r>
      <w:r w:rsidR="006B2F30" w:rsidRPr="00D4302C">
        <w:rPr>
          <w:rFonts w:ascii="Times New Roman" w:hAnsi="Times New Roman" w:cs="Times New Roman"/>
          <w:sz w:val="24"/>
          <w:szCs w:val="24"/>
        </w:rPr>
        <w:t xml:space="preserve">. </w:t>
      </w:r>
    </w:p>
    <w:p w14:paraId="5E9546F5" w14:textId="77777777" w:rsidR="00D4302C" w:rsidRPr="00D4302C" w:rsidRDefault="00D4302C" w:rsidP="00951649">
      <w:pPr>
        <w:pStyle w:val="ListParagraph"/>
        <w:jc w:val="both"/>
        <w:rPr>
          <w:rFonts w:ascii="Times New Roman" w:hAnsi="Times New Roman" w:cs="Times New Roman"/>
          <w:sz w:val="24"/>
          <w:szCs w:val="24"/>
        </w:rPr>
      </w:pPr>
    </w:p>
    <w:p w14:paraId="6EF07067" w14:textId="309C4CEF" w:rsidR="006B2F30" w:rsidRPr="00D4302C" w:rsidRDefault="00F54A09" w:rsidP="0095164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t>4. Comparing the results of the content of the tested metallic elements to the highest permissible concentrations recommended by the WHO for water raises some doubts. Water consumption is much higher than consumption of tea infusions. Such comparisons must be carefully explained, pointing to differences in water consumption and tea infusions.</w:t>
      </w:r>
    </w:p>
    <w:p w14:paraId="77767E57" w14:textId="3292D798" w:rsidR="00F54A09" w:rsidRPr="00D4302C" w:rsidRDefault="00F54A09" w:rsidP="00951649">
      <w:pPr>
        <w:pStyle w:val="ListParagraph"/>
        <w:jc w:val="both"/>
        <w:rPr>
          <w:rFonts w:ascii="Times New Roman" w:hAnsi="Times New Roman" w:cs="Times New Roman"/>
          <w:sz w:val="24"/>
          <w:szCs w:val="24"/>
        </w:rPr>
      </w:pPr>
      <w:r w:rsidRPr="00D4302C">
        <w:rPr>
          <w:rFonts w:ascii="Times New Roman" w:hAnsi="Times New Roman" w:cs="Times New Roman"/>
          <w:sz w:val="24"/>
          <w:szCs w:val="24"/>
        </w:rPr>
        <w:t xml:space="preserve">= </w:t>
      </w:r>
      <w:r w:rsidR="006D3089">
        <w:rPr>
          <w:rFonts w:ascii="Times New Roman" w:hAnsi="Times New Roman" w:cs="Times New Roman"/>
          <w:sz w:val="24"/>
          <w:szCs w:val="24"/>
        </w:rPr>
        <w:t xml:space="preserve">line numbers </w:t>
      </w:r>
      <w:r w:rsidR="00541355">
        <w:rPr>
          <w:rFonts w:ascii="Times New Roman" w:hAnsi="Times New Roman" w:cs="Times New Roman"/>
          <w:sz w:val="24"/>
          <w:szCs w:val="24"/>
        </w:rPr>
        <w:t>26</w:t>
      </w:r>
      <w:r w:rsidR="00893A08">
        <w:rPr>
          <w:rFonts w:ascii="Times New Roman" w:hAnsi="Times New Roman" w:cs="Times New Roman"/>
          <w:sz w:val="24"/>
          <w:szCs w:val="24"/>
        </w:rPr>
        <w:t>3</w:t>
      </w:r>
      <w:r w:rsidR="00541355">
        <w:rPr>
          <w:rFonts w:ascii="Times New Roman" w:hAnsi="Times New Roman" w:cs="Times New Roman"/>
          <w:sz w:val="24"/>
          <w:szCs w:val="24"/>
        </w:rPr>
        <w:t>-27</w:t>
      </w:r>
      <w:r w:rsidR="00893A08">
        <w:rPr>
          <w:rFonts w:ascii="Times New Roman" w:hAnsi="Times New Roman" w:cs="Times New Roman"/>
          <w:sz w:val="24"/>
          <w:szCs w:val="24"/>
        </w:rPr>
        <w:t>1</w:t>
      </w:r>
      <w:r w:rsidR="00541355">
        <w:rPr>
          <w:rFonts w:ascii="Times New Roman" w:hAnsi="Times New Roman" w:cs="Times New Roman"/>
          <w:sz w:val="24"/>
          <w:szCs w:val="24"/>
        </w:rPr>
        <w:t xml:space="preserve"> </w:t>
      </w:r>
      <w:r w:rsidR="004F730A">
        <w:rPr>
          <w:rFonts w:ascii="Times New Roman" w:hAnsi="Times New Roman" w:cs="Times New Roman"/>
          <w:sz w:val="24"/>
          <w:szCs w:val="24"/>
        </w:rPr>
        <w:t>and 31</w:t>
      </w:r>
      <w:r w:rsidR="00893A08">
        <w:rPr>
          <w:rFonts w:ascii="Times New Roman" w:hAnsi="Times New Roman" w:cs="Times New Roman"/>
          <w:sz w:val="24"/>
          <w:szCs w:val="24"/>
        </w:rPr>
        <w:t>4</w:t>
      </w:r>
      <w:r w:rsidR="004F730A">
        <w:rPr>
          <w:rFonts w:ascii="Times New Roman" w:hAnsi="Times New Roman" w:cs="Times New Roman"/>
          <w:sz w:val="24"/>
          <w:szCs w:val="24"/>
        </w:rPr>
        <w:t>-31</w:t>
      </w:r>
      <w:r w:rsidR="00EF08C6">
        <w:rPr>
          <w:rFonts w:ascii="Times New Roman" w:hAnsi="Times New Roman" w:cs="Times New Roman"/>
          <w:sz w:val="24"/>
          <w:szCs w:val="24"/>
        </w:rPr>
        <w:t>8</w:t>
      </w:r>
      <w:r w:rsidR="004F730A">
        <w:rPr>
          <w:rFonts w:ascii="Times New Roman" w:hAnsi="Times New Roman" w:cs="Times New Roman"/>
          <w:sz w:val="24"/>
          <w:szCs w:val="24"/>
        </w:rPr>
        <w:t xml:space="preserve"> </w:t>
      </w:r>
      <w:r w:rsidR="006D3089">
        <w:rPr>
          <w:rFonts w:ascii="Times New Roman" w:hAnsi="Times New Roman" w:cs="Times New Roman"/>
          <w:sz w:val="24"/>
          <w:szCs w:val="24"/>
        </w:rPr>
        <w:t>(</w:t>
      </w:r>
      <w:r w:rsidRPr="00D4302C">
        <w:rPr>
          <w:rFonts w:ascii="Times New Roman" w:hAnsi="Times New Roman" w:cs="Times New Roman"/>
          <w:sz w:val="24"/>
          <w:szCs w:val="24"/>
        </w:rPr>
        <w:t>reference has</w:t>
      </w:r>
      <w:r w:rsidR="0096639E">
        <w:rPr>
          <w:rFonts w:ascii="Times New Roman" w:hAnsi="Times New Roman" w:cs="Times New Roman"/>
          <w:sz w:val="24"/>
          <w:szCs w:val="24"/>
        </w:rPr>
        <w:t xml:space="preserve"> also</w:t>
      </w:r>
      <w:r w:rsidRPr="00D4302C">
        <w:rPr>
          <w:rFonts w:ascii="Times New Roman" w:hAnsi="Times New Roman" w:cs="Times New Roman"/>
          <w:sz w:val="24"/>
          <w:szCs w:val="24"/>
        </w:rPr>
        <w:t xml:space="preserve"> been provided</w:t>
      </w:r>
      <w:r w:rsidR="006D3089">
        <w:rPr>
          <w:rFonts w:ascii="Times New Roman" w:hAnsi="Times New Roman" w:cs="Times New Roman"/>
          <w:sz w:val="24"/>
          <w:szCs w:val="24"/>
        </w:rPr>
        <w:t>)</w:t>
      </w:r>
      <w:r w:rsidRPr="00D4302C">
        <w:rPr>
          <w:rFonts w:ascii="Times New Roman" w:hAnsi="Times New Roman" w:cs="Times New Roman"/>
          <w:sz w:val="24"/>
          <w:szCs w:val="24"/>
        </w:rPr>
        <w:t xml:space="preserve">. </w:t>
      </w:r>
    </w:p>
    <w:p w14:paraId="0DD2D946" w14:textId="59C28F40" w:rsidR="00802F4D" w:rsidRPr="00D4302C" w:rsidRDefault="00B944CE" w:rsidP="00D6740C">
      <w:pPr>
        <w:pStyle w:val="ListParagraph"/>
        <w:rPr>
          <w:rFonts w:ascii="Times New Roman" w:hAnsi="Times New Roman" w:cs="Times New Roman"/>
          <w:sz w:val="24"/>
          <w:szCs w:val="24"/>
        </w:rPr>
      </w:pPr>
      <w:r w:rsidRPr="00D4302C">
        <w:rPr>
          <w:rFonts w:ascii="Times New Roman" w:hAnsi="Times New Roman" w:cs="Times New Roman"/>
          <w:sz w:val="24"/>
          <w:szCs w:val="24"/>
        </w:rPr>
        <w:t xml:space="preserve"> </w:t>
      </w:r>
    </w:p>
    <w:p w14:paraId="400F9BC1" w14:textId="77777777" w:rsidR="003D59C0" w:rsidRPr="00D4302C" w:rsidRDefault="003D59C0">
      <w:pPr>
        <w:rPr>
          <w:rFonts w:ascii="Times New Roman" w:hAnsi="Times New Roman" w:cs="Times New Roman"/>
          <w:sz w:val="24"/>
          <w:szCs w:val="24"/>
        </w:rPr>
      </w:pPr>
    </w:p>
    <w:sectPr w:rsidR="003D59C0" w:rsidRPr="00D43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5F8E"/>
    <w:multiLevelType w:val="hybridMultilevel"/>
    <w:tmpl w:val="4E92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6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7E"/>
    <w:rsid w:val="000421CD"/>
    <w:rsid w:val="000E0393"/>
    <w:rsid w:val="000F2002"/>
    <w:rsid w:val="001210C8"/>
    <w:rsid w:val="00125D2D"/>
    <w:rsid w:val="001F46D1"/>
    <w:rsid w:val="003324F7"/>
    <w:rsid w:val="003D59C0"/>
    <w:rsid w:val="00403073"/>
    <w:rsid w:val="00497A7E"/>
    <w:rsid w:val="004F730A"/>
    <w:rsid w:val="00541355"/>
    <w:rsid w:val="005F3D75"/>
    <w:rsid w:val="006663A5"/>
    <w:rsid w:val="006B2F30"/>
    <w:rsid w:val="006D3089"/>
    <w:rsid w:val="00732FF6"/>
    <w:rsid w:val="00802F4D"/>
    <w:rsid w:val="00893A08"/>
    <w:rsid w:val="008B6359"/>
    <w:rsid w:val="0091222E"/>
    <w:rsid w:val="009431E9"/>
    <w:rsid w:val="00947779"/>
    <w:rsid w:val="00951649"/>
    <w:rsid w:val="00957801"/>
    <w:rsid w:val="0096639E"/>
    <w:rsid w:val="009724B8"/>
    <w:rsid w:val="0098792B"/>
    <w:rsid w:val="00A348A6"/>
    <w:rsid w:val="00A86F32"/>
    <w:rsid w:val="00A90A29"/>
    <w:rsid w:val="00AF22A0"/>
    <w:rsid w:val="00AF22C3"/>
    <w:rsid w:val="00B058EE"/>
    <w:rsid w:val="00B944CE"/>
    <w:rsid w:val="00BD6E23"/>
    <w:rsid w:val="00C81B01"/>
    <w:rsid w:val="00C9756C"/>
    <w:rsid w:val="00CA30BC"/>
    <w:rsid w:val="00D4302C"/>
    <w:rsid w:val="00D6740C"/>
    <w:rsid w:val="00D80DC7"/>
    <w:rsid w:val="00DC1E0E"/>
    <w:rsid w:val="00DE03CE"/>
    <w:rsid w:val="00DF02AF"/>
    <w:rsid w:val="00E2688D"/>
    <w:rsid w:val="00E375C8"/>
    <w:rsid w:val="00EF08C6"/>
    <w:rsid w:val="00F06207"/>
    <w:rsid w:val="00F54A09"/>
    <w:rsid w:val="00FF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63A0"/>
  <w15:chartTrackingRefBased/>
  <w15:docId w15:val="{1AD5CB8F-4813-4E5F-B203-60DC343C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5F3D75"/>
    <w:pPr>
      <w:spacing w:before="100" w:beforeAutospacing="1" w:after="100" w:afterAutospacing="1" w:line="240" w:lineRule="auto"/>
      <w:outlineLvl w:val="4"/>
    </w:pPr>
    <w:rPr>
      <w:rFonts w:ascii="Times New Roman" w:eastAsia="Times New Roman" w:hAnsi="Times New Roman" w:cs="Vrinda"/>
      <w:b/>
      <w:bCs/>
      <w:kern w:val="0"/>
      <w:sz w:val="20"/>
      <w:szCs w:val="20"/>
      <w:lang w:val="x-none" w:eastAsia="x-none" w:bidi="bn-B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359"/>
    <w:pPr>
      <w:ind w:left="720"/>
      <w:contextualSpacing/>
    </w:pPr>
  </w:style>
  <w:style w:type="character" w:customStyle="1" w:styleId="Heading5Char">
    <w:name w:val="Heading 5 Char"/>
    <w:basedOn w:val="DefaultParagraphFont"/>
    <w:link w:val="Heading5"/>
    <w:uiPriority w:val="9"/>
    <w:rsid w:val="005F3D75"/>
    <w:rPr>
      <w:rFonts w:ascii="Times New Roman" w:eastAsia="Times New Roman" w:hAnsi="Times New Roman" w:cs="Vrinda"/>
      <w:b/>
      <w:bCs/>
      <w:kern w:val="0"/>
      <w:sz w:val="20"/>
      <w:szCs w:val="20"/>
      <w:lang w:val="x-none" w:eastAsia="x-none"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53</cp:revision>
  <dcterms:created xsi:type="dcterms:W3CDTF">2023-03-20T05:36:00Z</dcterms:created>
  <dcterms:modified xsi:type="dcterms:W3CDTF">2023-03-20T17:13:00Z</dcterms:modified>
</cp:coreProperties>
</file>